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2" w:space="0" w:color="117A65"/>
          <w:left w:val="single" w:sz="12" w:space="0" w:color="117A65"/>
          <w:bottom w:val="single" w:sz="12" w:space="0" w:color="117A65"/>
          <w:right w:val="single" w:sz="12" w:space="0" w:color="117A6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870AC1" w14:paraId="2C5978B7" w14:textId="77777777"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5978B6" w14:textId="52749E29" w:rsidR="00870AC1" w:rsidRDefault="006458FF" w:rsidP="00B874FF">
            <w:pPr>
              <w:spacing w:before="80" w:after="40"/>
              <w:jc w:val="center"/>
            </w:pPr>
            <w:r>
              <w:rPr>
                <w:b/>
                <w:bCs/>
                <w:color w:val="117A65"/>
                <w:sz w:val="36"/>
                <w:szCs w:val="36"/>
              </w:rPr>
              <w:t>🦉</w:t>
            </w:r>
            <w:r>
              <w:rPr>
                <w:b/>
                <w:bCs/>
                <w:color w:val="117A65"/>
                <w:sz w:val="36"/>
                <w:szCs w:val="36"/>
              </w:rPr>
              <w:t xml:space="preserve"> GROUPE HIBOU</w:t>
            </w:r>
            <w:r w:rsidR="00B874FF">
              <w:rPr>
                <w:b/>
                <w:bCs/>
                <w:color w:val="117A65"/>
                <w:sz w:val="36"/>
                <w:szCs w:val="36"/>
              </w:rPr>
              <w:t xml:space="preserve"> </w:t>
            </w:r>
            <w:r>
              <w:rPr>
                <w:i/>
                <w:iCs/>
                <w:color w:val="555555"/>
              </w:rPr>
              <w:t>Le protoxyde d'azote et les échanges gazeux</w:t>
            </w:r>
          </w:p>
        </w:tc>
      </w:tr>
    </w:tbl>
    <w:p w14:paraId="2C5978B8" w14:textId="77777777" w:rsidR="00870AC1" w:rsidRDefault="00870AC1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0"/>
        <w:gridCol w:w="2860"/>
      </w:tblGrid>
      <w:tr w:rsidR="00870AC1" w14:paraId="2C5978BB" w14:textId="77777777">
        <w:tc>
          <w:tcPr>
            <w:tcW w:w="6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5978B9" w14:textId="4B2960CC" w:rsidR="00870AC1" w:rsidRDefault="006458FF">
            <w:r>
              <w:rPr>
                <w:b/>
                <w:bCs/>
              </w:rPr>
              <w:t>📚</w:t>
            </w:r>
            <w:r>
              <w:rPr>
                <w:b/>
                <w:bCs/>
              </w:rPr>
              <w:t xml:space="preserve"> Votre thème : Dialoguer avec un assistant pédagogique</w:t>
            </w:r>
            <w:r w:rsidR="00B874FF">
              <w:rPr>
                <w:b/>
                <w:bCs/>
              </w:rPr>
              <w:t xml:space="preserve"> (BOT)</w:t>
            </w:r>
            <w:r>
              <w:rPr>
                <w:b/>
                <w:bCs/>
              </w:rPr>
              <w:t xml:space="preserve"> pour comprendre</w:t>
            </w:r>
          </w:p>
        </w:tc>
        <w:tc>
          <w:tcPr>
            <w:tcW w:w="28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1F2EB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5978BA" w14:textId="77777777" w:rsidR="00870AC1" w:rsidRDefault="006458FF">
            <w:pPr>
              <w:jc w:val="center"/>
            </w:pPr>
            <w:r>
              <w:rPr>
                <w:b/>
                <w:bCs/>
              </w:rPr>
              <w:t>⏱</w:t>
            </w:r>
            <w:r>
              <w:rPr>
                <w:b/>
                <w:bCs/>
              </w:rPr>
              <w:t xml:space="preserve"> Durée : 20 minutes</w:t>
            </w:r>
          </w:p>
        </w:tc>
      </w:tr>
    </w:tbl>
    <w:p w14:paraId="2C5978BC" w14:textId="77777777" w:rsidR="00870AC1" w:rsidRDefault="00870AC1">
      <w:pPr>
        <w:spacing w:after="24"/>
      </w:pPr>
    </w:p>
    <w:tbl>
      <w:tblPr>
        <w:tblW w:w="9360" w:type="dxa"/>
        <w:tblBorders>
          <w:top w:val="single" w:sz="12" w:space="0" w:color="117A65"/>
          <w:left w:val="single" w:sz="12" w:space="0" w:color="117A65"/>
          <w:bottom w:val="single" w:sz="12" w:space="0" w:color="117A65"/>
          <w:right w:val="single" w:sz="12" w:space="0" w:color="117A6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870AC1" w14:paraId="2C5978BE" w14:textId="77777777">
        <w:tc>
          <w:tcPr>
            <w:tcW w:w="9360" w:type="dxa"/>
            <w:shd w:val="clear" w:color="auto" w:fill="FFF8D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5978BD" w14:textId="77777777" w:rsidR="00870AC1" w:rsidRDefault="006458FF">
            <w:pPr>
              <w:spacing w:before="60" w:after="60"/>
            </w:pPr>
            <w:r>
              <w:rPr>
                <w:b/>
                <w:bCs/>
              </w:rPr>
              <w:t>🎯</w:t>
            </w:r>
            <w:r>
              <w:rPr>
                <w:b/>
                <w:bCs/>
              </w:rPr>
              <w:t xml:space="preserve"> Votre mission : </w:t>
            </w:r>
            <w:r>
              <w:t>Utiliser un bot pédagogique intelligent pour approfondir votre compréhension du N₂O et des échanges gazeux. Ce bot répond à vos questions, vous aide si vous êtes bloqué, et vérifie votre compréhension.</w:t>
            </w:r>
          </w:p>
        </w:tc>
      </w:tr>
    </w:tbl>
    <w:p w14:paraId="2C5978BF" w14:textId="77777777" w:rsidR="00870AC1" w:rsidRDefault="00870AC1">
      <w:pPr>
        <w:spacing w:after="24"/>
      </w:pPr>
    </w:p>
    <w:tbl>
      <w:tblPr>
        <w:tblW w:w="9360" w:type="dxa"/>
        <w:tblBorders>
          <w:top w:val="single" w:sz="12" w:space="0" w:color="117A65"/>
          <w:left w:val="single" w:sz="12" w:space="0" w:color="117A65"/>
          <w:bottom w:val="single" w:sz="12" w:space="0" w:color="117A65"/>
          <w:right w:val="single" w:sz="12" w:space="0" w:color="117A6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870AC1" w14:paraId="2C5978C9" w14:textId="77777777">
        <w:tc>
          <w:tcPr>
            <w:tcW w:w="9360" w:type="dxa"/>
            <w:shd w:val="clear" w:color="auto" w:fill="F5F5F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5978C0" w14:textId="77777777" w:rsidR="00870AC1" w:rsidRDefault="006458FF">
            <w:pPr>
              <w:shd w:val="clear" w:color="auto" w:fill="D1F2EB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💻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Comment accéder au Prof-Bot ?</w:t>
            </w:r>
          </w:p>
          <w:p w14:paraId="2249A013" w14:textId="77777777" w:rsidR="0087560B" w:rsidRDefault="0087560B">
            <w:pPr>
              <w:spacing w:before="60" w:after="60"/>
              <w:ind w:left="120" w:right="120"/>
            </w:pPr>
            <w:r>
              <w:t xml:space="preserve">Pour accéder au bot : </w:t>
            </w:r>
          </w:p>
          <w:p w14:paraId="4E5257C1" w14:textId="697B50C7" w:rsidR="00B80C27" w:rsidRDefault="0087560B" w:rsidP="007979E2">
            <w:pPr>
              <w:spacing w:before="60" w:after="60"/>
              <w:ind w:left="120" w:right="120"/>
            </w:pPr>
            <w:hyperlink r:id="rId5" w:history="1">
              <w:r w:rsidRPr="00BA3F01">
                <w:rPr>
                  <w:rStyle w:val="Lienhypertexte"/>
                </w:rPr>
                <w:t>https://novapeda.eu/didakbot3.php?bot=XFHA2I0A4O9NWJDU</w:t>
              </w:r>
            </w:hyperlink>
            <w:r w:rsidR="00011602">
              <w:t xml:space="preserve"> ou </w:t>
            </w:r>
            <w:hyperlink r:id="rId6" w:history="1">
              <w:r w:rsidR="00B80C27" w:rsidRPr="00BA3F01">
                <w:rPr>
                  <w:rStyle w:val="Lienhypertexte"/>
                </w:rPr>
                <w:t>https://edurl.fr/Protbot</w:t>
              </w:r>
            </w:hyperlink>
          </w:p>
          <w:p w14:paraId="04E26752" w14:textId="77777777" w:rsidR="00011602" w:rsidRDefault="00011602">
            <w:pPr>
              <w:spacing w:before="60" w:after="60"/>
              <w:ind w:left="120" w:right="120"/>
            </w:pPr>
          </w:p>
          <w:p w14:paraId="7C61A30F" w14:textId="7463C72E" w:rsidR="00011602" w:rsidRDefault="00011602">
            <w:pPr>
              <w:spacing w:before="60" w:after="60"/>
              <w:ind w:left="120" w:right="120"/>
            </w:pPr>
            <w:r w:rsidRPr="00011602">
              <w:drawing>
                <wp:inline distT="0" distB="0" distL="0" distR="0" wp14:anchorId="32DD3708" wp14:editId="28AC1733">
                  <wp:extent cx="1518699" cy="1539039"/>
                  <wp:effectExtent l="0" t="0" r="5715" b="4445"/>
                  <wp:docPr id="202857418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857418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612" cy="1540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EE0AE8" w14:textId="77777777" w:rsidR="0087560B" w:rsidRDefault="0087560B">
            <w:pPr>
              <w:spacing w:before="60" w:after="60"/>
              <w:ind w:left="120" w:right="120"/>
            </w:pPr>
          </w:p>
          <w:p w14:paraId="2C5978C3" w14:textId="7E226329" w:rsidR="00870AC1" w:rsidRDefault="006458FF" w:rsidP="007979E2">
            <w:pPr>
              <w:spacing w:before="60" w:after="60"/>
              <w:ind w:left="120" w:right="120"/>
            </w:pPr>
            <w:r>
              <w:t>Il ne fera PAS le travail à ta place — il te posera des questions pour t'aider à réfléchir toi-même.</w:t>
            </w:r>
          </w:p>
          <w:p w14:paraId="2C5978C4" w14:textId="77777777" w:rsidR="00870AC1" w:rsidRDefault="006458FF">
            <w:pPr>
              <w:spacing w:before="60" w:after="60"/>
              <w:ind w:left="120" w:right="120"/>
            </w:pPr>
            <w:r>
              <w:rPr>
                <w:b/>
                <w:bCs/>
              </w:rPr>
              <w:t>⚠</w:t>
            </w:r>
            <w:r>
              <w:rPr>
                <w:b/>
                <w:bCs/>
              </w:rPr>
              <w:t>️</w:t>
            </w:r>
            <w:r>
              <w:rPr>
                <w:b/>
                <w:bCs/>
              </w:rPr>
              <w:t xml:space="preserve"> Règles d'utilisation :</w:t>
            </w:r>
          </w:p>
          <w:p w14:paraId="2C5978C6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Si tu ne comprends pas une réponse, dis-le au bot : « Je ne comprends pas, peux-tu reformuler ? »</w:t>
            </w:r>
          </w:p>
          <w:p w14:paraId="2C5978C7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Note les réponses importantes dans ton cahier — le bot ne se souvient pas d'une session à l'autre</w:t>
            </w:r>
          </w:p>
          <w:p w14:paraId="2C5978C8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N'écris pas de messages sans rapport avec le cours</w:t>
            </w:r>
          </w:p>
        </w:tc>
      </w:tr>
    </w:tbl>
    <w:p w14:paraId="2C5978CA" w14:textId="77777777" w:rsidR="00870AC1" w:rsidRDefault="00870AC1">
      <w:pPr>
        <w:spacing w:after="24"/>
      </w:pPr>
    </w:p>
    <w:tbl>
      <w:tblPr>
        <w:tblW w:w="9360" w:type="dxa"/>
        <w:tblBorders>
          <w:top w:val="single" w:sz="12" w:space="0" w:color="117A65"/>
          <w:left w:val="single" w:sz="12" w:space="0" w:color="117A65"/>
          <w:bottom w:val="single" w:sz="12" w:space="0" w:color="117A65"/>
          <w:right w:val="single" w:sz="12" w:space="0" w:color="117A6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82"/>
      </w:tblGrid>
      <w:tr w:rsidR="00870AC1" w14:paraId="2C5978DB" w14:textId="77777777"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5978CB" w14:textId="5C3C9581" w:rsidR="00870AC1" w:rsidRDefault="006458FF">
            <w:pPr>
              <w:shd w:val="clear" w:color="auto" w:fill="D5E8F0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1 — Exemple de dialogue avec le Pro</w:t>
            </w:r>
            <w:r w:rsidR="009649CE">
              <w:rPr>
                <w:b/>
                <w:bCs/>
                <w:color w:val="333333"/>
                <w:sz w:val="24"/>
                <w:szCs w:val="24"/>
              </w:rPr>
              <w:t>t</w:t>
            </w:r>
            <w:r>
              <w:rPr>
                <w:b/>
                <w:bCs/>
                <w:color w:val="333333"/>
                <w:sz w:val="24"/>
                <w:szCs w:val="24"/>
              </w:rPr>
              <w:t>Bot</w:t>
            </w:r>
          </w:p>
          <w:p w14:paraId="2C5978CC" w14:textId="77777777" w:rsidR="00870AC1" w:rsidRDefault="006458FF">
            <w:pPr>
              <w:spacing w:before="60" w:after="60"/>
              <w:ind w:left="120" w:right="120"/>
            </w:pPr>
            <w:r>
              <w:t>Voici comment fonctionne une bonne conversation avec le bot. Inspire-toi de cet exemple :</w:t>
            </w:r>
          </w:p>
          <w:p w14:paraId="2C5978CD" w14:textId="77777777" w:rsidR="00870AC1" w:rsidRDefault="00870AC1">
            <w:pPr>
              <w:spacing w:after="16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870AC1" w14:paraId="2C5978CF" w14:textId="77777777">
              <w:tc>
                <w:tcPr>
                  <w:tcW w:w="93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AF4FB"/>
                  <w:tcMar>
                    <w:top w:w="80" w:type="dxa"/>
                    <w:left w:w="200" w:type="dxa"/>
                    <w:bottom w:w="80" w:type="dxa"/>
                    <w:right w:w="200" w:type="dxa"/>
                  </w:tcMar>
                </w:tcPr>
                <w:p w14:paraId="2C5978CE" w14:textId="77777777" w:rsidR="00870AC1" w:rsidRDefault="006458FF">
                  <w:pPr>
                    <w:spacing w:before="40" w:after="40"/>
                  </w:pPr>
                  <w:r>
                    <w:rPr>
                      <w:b/>
                      <w:bCs/>
                      <w:color w:val="1A5276"/>
                      <w:sz w:val="20"/>
                      <w:szCs w:val="20"/>
                    </w:rPr>
                    <w:t>🧑</w:t>
                  </w:r>
                  <w:r>
                    <w:rPr>
                      <w:b/>
                      <w:bCs/>
                      <w:color w:val="1A5276"/>
                      <w:sz w:val="20"/>
                      <w:szCs w:val="20"/>
                    </w:rPr>
                    <w:t xml:space="preserve"> Élève : </w:t>
                  </w:r>
                  <w:r>
                    <w:rPr>
                      <w:sz w:val="20"/>
                      <w:szCs w:val="20"/>
                    </w:rPr>
                    <w:t>C'est quoi exactement la diffusion ?</w:t>
                  </w:r>
                </w:p>
              </w:tc>
            </w:tr>
          </w:tbl>
          <w:p w14:paraId="2C5978D0" w14:textId="77777777" w:rsidR="00870AC1" w:rsidRDefault="00870AC1">
            <w:pPr>
              <w:spacing w:after="8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870AC1" w14:paraId="2C5978D2" w14:textId="77777777">
              <w:tc>
                <w:tcPr>
                  <w:tcW w:w="93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1F2EB"/>
                  <w:tcMar>
                    <w:top w:w="80" w:type="dxa"/>
                    <w:left w:w="200" w:type="dxa"/>
                    <w:bottom w:w="80" w:type="dxa"/>
                    <w:right w:w="200" w:type="dxa"/>
                  </w:tcMar>
                </w:tcPr>
                <w:p w14:paraId="2C5978D1" w14:textId="1D9E430D" w:rsidR="00870AC1" w:rsidRDefault="006458FF">
                  <w:pPr>
                    <w:spacing w:before="40" w:after="40"/>
                  </w:pPr>
                  <w:r>
                    <w:rPr>
                      <w:b/>
                      <w:bCs/>
                      <w:color w:val="117A65"/>
                      <w:sz w:val="20"/>
                      <w:szCs w:val="20"/>
                    </w:rPr>
                    <w:t>🤖</w:t>
                  </w:r>
                  <w:r>
                    <w:rPr>
                      <w:b/>
                      <w:bCs/>
                      <w:color w:val="117A65"/>
                      <w:sz w:val="20"/>
                      <w:szCs w:val="20"/>
                    </w:rPr>
                    <w:t xml:space="preserve"> Pro</w:t>
                  </w:r>
                  <w:r w:rsidR="009649CE">
                    <w:rPr>
                      <w:b/>
                      <w:bCs/>
                      <w:color w:val="117A65"/>
                      <w:sz w:val="20"/>
                      <w:szCs w:val="20"/>
                    </w:rPr>
                    <w:t>tb</w:t>
                  </w:r>
                  <w:r>
                    <w:rPr>
                      <w:b/>
                      <w:bCs/>
                      <w:color w:val="117A65"/>
                      <w:sz w:val="20"/>
                      <w:szCs w:val="20"/>
                    </w:rPr>
                    <w:t xml:space="preserve">ot : </w:t>
                  </w:r>
                  <w:r>
                    <w:rPr>
                      <w:sz w:val="20"/>
                      <w:szCs w:val="20"/>
                    </w:rPr>
                    <w:t>Bonne question ! Imagine une boîte coupée en deux. À gauche, il y a beaucoup de molécules d'O₂. À droite, il y en a peu. Les molécules vont naturellement aller de gauche (abondant) vers droite (rare) pour s'équilibrer. C'est la diffusion ! Maintenant, dis-moi : dans quel sens va le O₂ entre l'alvéole et le sang, selon toi ?</w:t>
                  </w:r>
                </w:p>
              </w:tc>
            </w:tr>
          </w:tbl>
          <w:p w14:paraId="2C5978D3" w14:textId="77777777" w:rsidR="00870AC1" w:rsidRDefault="00870AC1">
            <w:pPr>
              <w:spacing w:after="8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870AC1" w14:paraId="2C5978D5" w14:textId="77777777">
              <w:tc>
                <w:tcPr>
                  <w:tcW w:w="93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EAF4FB"/>
                  <w:tcMar>
                    <w:top w:w="80" w:type="dxa"/>
                    <w:left w:w="200" w:type="dxa"/>
                    <w:bottom w:w="80" w:type="dxa"/>
                    <w:right w:w="200" w:type="dxa"/>
                  </w:tcMar>
                </w:tcPr>
                <w:p w14:paraId="2C5978D4" w14:textId="77777777" w:rsidR="00870AC1" w:rsidRDefault="006458FF">
                  <w:pPr>
                    <w:spacing w:before="40" w:after="40"/>
                  </w:pPr>
                  <w:r>
                    <w:rPr>
                      <w:b/>
                      <w:bCs/>
                      <w:color w:val="1A5276"/>
                      <w:sz w:val="20"/>
                      <w:szCs w:val="20"/>
                    </w:rPr>
                    <w:t>🧑</w:t>
                  </w:r>
                  <w:r>
                    <w:rPr>
                      <w:b/>
                      <w:bCs/>
                      <w:color w:val="1A5276"/>
                      <w:sz w:val="20"/>
                      <w:szCs w:val="20"/>
                    </w:rPr>
                    <w:t xml:space="preserve"> Élève : </w:t>
                  </w:r>
                  <w:r>
                    <w:rPr>
                      <w:sz w:val="20"/>
                      <w:szCs w:val="20"/>
                    </w:rPr>
                    <w:t>Je crois que le O₂ va de l'alvéole vers le sang, parce qu'il y en a plus dans l'alvéole.</w:t>
                  </w:r>
                </w:p>
              </w:tc>
            </w:tr>
          </w:tbl>
          <w:p w14:paraId="2C5978D6" w14:textId="77777777" w:rsidR="00870AC1" w:rsidRDefault="00870AC1">
            <w:pPr>
              <w:spacing w:after="8"/>
            </w:pP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870AC1" w14:paraId="2C5978D8" w14:textId="77777777">
              <w:tc>
                <w:tcPr>
                  <w:tcW w:w="936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1F2EB"/>
                  <w:tcMar>
                    <w:top w:w="80" w:type="dxa"/>
                    <w:left w:w="200" w:type="dxa"/>
                    <w:bottom w:w="80" w:type="dxa"/>
                    <w:right w:w="200" w:type="dxa"/>
                  </w:tcMar>
                </w:tcPr>
                <w:p w14:paraId="2C5978D7" w14:textId="577F8B13" w:rsidR="00870AC1" w:rsidRDefault="006458FF">
                  <w:pPr>
                    <w:spacing w:before="40" w:after="40"/>
                  </w:pPr>
                  <w:r>
                    <w:rPr>
                      <w:b/>
                      <w:bCs/>
                      <w:color w:val="117A65"/>
                      <w:sz w:val="20"/>
                      <w:szCs w:val="20"/>
                    </w:rPr>
                    <w:lastRenderedPageBreak/>
                    <w:t>🤖</w:t>
                  </w:r>
                  <w:r>
                    <w:rPr>
                      <w:b/>
                      <w:bCs/>
                      <w:color w:val="117A65"/>
                      <w:sz w:val="20"/>
                      <w:szCs w:val="20"/>
                    </w:rPr>
                    <w:t xml:space="preserve"> Pro</w:t>
                  </w:r>
                  <w:r w:rsidR="009649CE">
                    <w:rPr>
                      <w:b/>
                      <w:bCs/>
                      <w:color w:val="117A65"/>
                      <w:sz w:val="20"/>
                      <w:szCs w:val="20"/>
                    </w:rPr>
                    <w:t>tb</w:t>
                  </w:r>
                  <w:r>
                    <w:rPr>
                      <w:b/>
                      <w:bCs/>
                      <w:color w:val="117A65"/>
                      <w:sz w:val="20"/>
                      <w:szCs w:val="20"/>
                    </w:rPr>
                    <w:t xml:space="preserve">ot : </w:t>
                  </w:r>
                  <w:r>
                    <w:rPr>
                      <w:sz w:val="20"/>
                      <w:szCs w:val="20"/>
                    </w:rPr>
                    <w:t>Excellent ! C'est exactement ça. Et maintenant, si du N₂O remplace le O₂ dans l'alvéole, que va-t-il se passer selon toi pour la diffusion de l'O₂ ?</w:t>
                  </w:r>
                </w:p>
              </w:tc>
            </w:tr>
          </w:tbl>
          <w:p w14:paraId="2C5978D9" w14:textId="77777777" w:rsidR="00870AC1" w:rsidRDefault="00870AC1">
            <w:pPr>
              <w:spacing w:after="16"/>
            </w:pPr>
          </w:p>
          <w:p w14:paraId="2C5978DA" w14:textId="77777777" w:rsidR="00870AC1" w:rsidRDefault="006458FF">
            <w:pPr>
              <w:spacing w:before="60" w:after="60"/>
              <w:ind w:left="120" w:right="120"/>
            </w:pPr>
            <w:r>
              <w:rPr>
                <w:i/>
                <w:iCs/>
              </w:rPr>
              <w:t>💡</w:t>
            </w:r>
            <w:r>
              <w:rPr>
                <w:i/>
                <w:iCs/>
              </w:rPr>
              <w:t xml:space="preserve"> Le bot ne te donne pas directement la réponse : il te guide par des questions.</w:t>
            </w:r>
          </w:p>
        </w:tc>
      </w:tr>
    </w:tbl>
    <w:p w14:paraId="2C5978DC" w14:textId="77777777" w:rsidR="00870AC1" w:rsidRDefault="00870AC1">
      <w:pPr>
        <w:spacing w:after="24"/>
      </w:pPr>
    </w:p>
    <w:tbl>
      <w:tblPr>
        <w:tblW w:w="9360" w:type="dxa"/>
        <w:tblBorders>
          <w:top w:val="single" w:sz="12" w:space="0" w:color="117A65"/>
          <w:left w:val="single" w:sz="12" w:space="0" w:color="117A65"/>
          <w:bottom w:val="single" w:sz="12" w:space="0" w:color="117A65"/>
          <w:right w:val="single" w:sz="12" w:space="0" w:color="117A6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870AC1" w14:paraId="2C5978E6" w14:textId="77777777"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5978DD" w14:textId="3A905A0E" w:rsidR="00870AC1" w:rsidRDefault="006458FF">
            <w:pPr>
              <w:shd w:val="clear" w:color="auto" w:fill="D1F2EB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2 — Les questions à poser au Pro</w:t>
            </w:r>
            <w:r w:rsidR="009649CE">
              <w:rPr>
                <w:b/>
                <w:bCs/>
                <w:color w:val="333333"/>
                <w:sz w:val="24"/>
                <w:szCs w:val="24"/>
              </w:rPr>
              <w:t>t</w:t>
            </w:r>
            <w:r>
              <w:rPr>
                <w:b/>
                <w:bCs/>
                <w:color w:val="333333"/>
                <w:sz w:val="24"/>
                <w:szCs w:val="24"/>
              </w:rPr>
              <w:t>Bot</w:t>
            </w:r>
          </w:p>
          <w:p w14:paraId="2C5978DF" w14:textId="2A4143EB" w:rsidR="00870AC1" w:rsidRDefault="006458FF" w:rsidP="009649CE">
            <w:pPr>
              <w:spacing w:before="60" w:after="60"/>
              <w:ind w:left="120" w:right="120"/>
            </w:pPr>
            <w:r>
              <w:t>Pose ces questions au bot dans l'ordre. Note les réponses dans ton cahier.</w:t>
            </w:r>
          </w:p>
          <w:p w14:paraId="2C5978E0" w14:textId="77777777" w:rsidR="00870AC1" w:rsidRDefault="006458FF">
            <w:pPr>
              <w:pStyle w:val="Paragraphedeliste"/>
              <w:numPr>
                <w:ilvl w:val="0"/>
                <w:numId w:val="3"/>
              </w:numPr>
              <w:spacing w:before="60" w:after="40"/>
            </w:pPr>
            <w:r>
              <w:rPr>
                <w:i/>
                <w:iCs/>
              </w:rPr>
              <w:t>« Explique-moi ce qu'est la diffusion comme si j'avais 10 ans. »</w:t>
            </w:r>
          </w:p>
          <w:p w14:paraId="2C5978E1" w14:textId="77777777" w:rsidR="00870AC1" w:rsidRDefault="006458FF">
            <w:pPr>
              <w:pStyle w:val="Paragraphedeliste"/>
              <w:numPr>
                <w:ilvl w:val="0"/>
                <w:numId w:val="3"/>
              </w:numPr>
              <w:spacing w:before="40" w:after="40"/>
            </w:pPr>
            <w:r>
              <w:rPr>
                <w:i/>
                <w:iCs/>
              </w:rPr>
              <w:t>« Pourquoi le O₂ passe-t-il de l'alvéole vers le sang, et pas l'inverse ? »</w:t>
            </w:r>
          </w:p>
          <w:p w14:paraId="2C5978E2" w14:textId="77777777" w:rsidR="00870AC1" w:rsidRDefault="006458FF">
            <w:pPr>
              <w:pStyle w:val="Paragraphedeliste"/>
              <w:numPr>
                <w:ilvl w:val="0"/>
                <w:numId w:val="3"/>
              </w:numPr>
              <w:spacing w:before="40" w:after="40"/>
            </w:pPr>
            <w:r>
              <w:rPr>
                <w:i/>
                <w:iCs/>
              </w:rPr>
              <w:t>« Que se passe-t-il exactement dans une alvéole quand on inhale du N₂O ? »</w:t>
            </w:r>
          </w:p>
          <w:p w14:paraId="2C5978E3" w14:textId="55696126" w:rsidR="00870AC1" w:rsidRDefault="006458FF">
            <w:pPr>
              <w:pStyle w:val="Paragraphedeliste"/>
              <w:numPr>
                <w:ilvl w:val="0"/>
                <w:numId w:val="3"/>
              </w:numPr>
              <w:spacing w:before="40" w:after="40"/>
            </w:pPr>
            <w:r>
              <w:rPr>
                <w:i/>
                <w:iCs/>
              </w:rPr>
              <w:t xml:space="preserve">« Je n'ai pas compris ce qu'est l'hypoxie. Peux-tu me donner un exemple concret ? </w:t>
            </w:r>
          </w:p>
          <w:p w14:paraId="2C5978E4" w14:textId="77777777" w:rsidR="00870AC1" w:rsidRDefault="006458FF">
            <w:pPr>
              <w:pStyle w:val="Paragraphedeliste"/>
              <w:numPr>
                <w:ilvl w:val="0"/>
                <w:numId w:val="3"/>
              </w:numPr>
              <w:spacing w:before="40" w:after="60"/>
            </w:pPr>
            <w:r>
              <w:rPr>
                <w:i/>
                <w:iCs/>
              </w:rPr>
              <w:t>« Peux-tu me poser 2 questions pour vérifier que j'ai bien compris les échanges gazeux ? »</w:t>
            </w:r>
          </w:p>
          <w:p w14:paraId="2C5978E5" w14:textId="77777777" w:rsidR="00870AC1" w:rsidRDefault="006458FF">
            <w:pPr>
              <w:spacing w:before="60" w:after="60"/>
              <w:ind w:left="120" w:right="120"/>
            </w:pPr>
            <w:r>
              <w:t>Quand le bot te pose des questions de vérification (question 5), réponds-y dans ton cahier.</w:t>
            </w:r>
          </w:p>
        </w:tc>
      </w:tr>
    </w:tbl>
    <w:p w14:paraId="2C5978E7" w14:textId="77777777" w:rsidR="00870AC1" w:rsidRDefault="00870AC1">
      <w:pPr>
        <w:spacing w:after="24"/>
      </w:pPr>
    </w:p>
    <w:p w14:paraId="2C5978E8" w14:textId="77777777" w:rsidR="00870AC1" w:rsidRDefault="006458FF">
      <w:pPr>
        <w:spacing w:before="120" w:after="80"/>
      </w:pPr>
      <w:r>
        <w:rPr>
          <w:b/>
          <w:bCs/>
          <w:color w:val="117A65"/>
          <w:sz w:val="24"/>
          <w:szCs w:val="24"/>
        </w:rPr>
        <w:t>❓</w:t>
      </w:r>
      <w:r>
        <w:rPr>
          <w:b/>
          <w:bCs/>
          <w:color w:val="117A65"/>
          <w:sz w:val="24"/>
          <w:szCs w:val="24"/>
        </w:rPr>
        <w:t xml:space="preserve"> Vos 3 tâches — répondez dans votre cahier</w:t>
      </w:r>
    </w:p>
    <w:p w14:paraId="2C5978E9" w14:textId="46C0C413" w:rsidR="00870AC1" w:rsidRDefault="006458FF">
      <w:pPr>
        <w:pStyle w:val="Paragraphedeliste"/>
        <w:numPr>
          <w:ilvl w:val="0"/>
          <w:numId w:val="3"/>
        </w:numPr>
        <w:spacing w:before="60" w:after="60"/>
      </w:pPr>
      <w:r>
        <w:t>Résume</w:t>
      </w:r>
      <w:r w:rsidR="002F5CA8">
        <w:t>r</w:t>
      </w:r>
      <w:r>
        <w:t xml:space="preserve"> en 3 phrases ce que tu as appris grâce à la conversation avec le bot sur les échanges gazeux et le N₂O.</w:t>
      </w:r>
    </w:p>
    <w:p w14:paraId="2C5978EA" w14:textId="77777777" w:rsidR="00870AC1" w:rsidRDefault="006458FF">
      <w:pPr>
        <w:pStyle w:val="Paragraphedeliste"/>
        <w:numPr>
          <w:ilvl w:val="0"/>
          <w:numId w:val="3"/>
        </w:numPr>
        <w:spacing w:before="60" w:after="60"/>
      </w:pPr>
      <w:r>
        <w:t xml:space="preserve">Recopie les 2 questions que le bot t'a </w:t>
      </w:r>
      <w:proofErr w:type="gramStart"/>
      <w:r>
        <w:t>posées</w:t>
      </w:r>
      <w:proofErr w:type="gramEnd"/>
      <w:r>
        <w:t xml:space="preserve"> pour vérifier ta compréhension (question 5 du Document 2) et écris tes réponses.</w:t>
      </w:r>
    </w:p>
    <w:p w14:paraId="2C5978EB" w14:textId="77777777" w:rsidR="00870AC1" w:rsidRDefault="006458FF">
      <w:pPr>
        <w:pStyle w:val="Paragraphedeliste"/>
        <w:numPr>
          <w:ilvl w:val="0"/>
          <w:numId w:val="3"/>
        </w:numPr>
        <w:spacing w:before="60" w:after="60"/>
      </w:pPr>
      <w:r>
        <w:t>Invente toi-même une question sur le N₂O et les échanges gazeux que tu pourrais poser à tes camarades lors de la phase puzzle.</w:t>
      </w:r>
    </w:p>
    <w:p w14:paraId="2C5978EC" w14:textId="77777777" w:rsidR="00870AC1" w:rsidRDefault="00870AC1">
      <w:pPr>
        <w:spacing w:after="24"/>
      </w:pPr>
    </w:p>
    <w:tbl>
      <w:tblPr>
        <w:tblW w:w="9360" w:type="dxa"/>
        <w:tblBorders>
          <w:top w:val="single" w:sz="12" w:space="0" w:color="117A65"/>
          <w:left w:val="single" w:sz="12" w:space="0" w:color="117A65"/>
          <w:bottom w:val="single" w:sz="12" w:space="0" w:color="117A65"/>
          <w:right w:val="single" w:sz="12" w:space="0" w:color="117A6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870AC1" w14:paraId="2C5978F3" w14:textId="77777777">
        <w:tc>
          <w:tcPr>
            <w:tcW w:w="9360" w:type="dxa"/>
            <w:shd w:val="clear" w:color="auto" w:fill="D1F2EB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C5978ED" w14:textId="77777777" w:rsidR="00870AC1" w:rsidRDefault="006458FF">
            <w:pPr>
              <w:spacing w:before="80" w:after="80"/>
            </w:pPr>
            <w:r>
              <w:rPr>
                <w:b/>
                <w:bCs/>
                <w:sz w:val="24"/>
                <w:szCs w:val="24"/>
              </w:rPr>
              <w:t>🔗</w:t>
            </w:r>
            <w:r>
              <w:rPr>
                <w:b/>
                <w:bCs/>
                <w:sz w:val="24"/>
                <w:szCs w:val="24"/>
              </w:rPr>
              <w:t xml:space="preserve"> Ce que vous devrez expliquer aux autres groupes :</w:t>
            </w:r>
          </w:p>
          <w:p w14:paraId="2C5978EE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La diffusion : les gaz vont toujours du côté où ils sont abondants vers le côté où ils sont rares</w:t>
            </w:r>
          </w:p>
          <w:p w14:paraId="2C5978EF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O₂ : alvéole → sang (diffusion). CO₂ : sang → alvéole (diffusion inverse)</w:t>
            </w:r>
          </w:p>
          <w:p w14:paraId="2C5978F0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N₂O dans l'alvéole = il prend la place de l'O₂ → l'O₂ ne peut plus diffuser correctement vers le sang</w:t>
            </w:r>
          </w:p>
          <w:p w14:paraId="2C5978F1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L'hypoxie = manque d'O₂ dans le sang et les organes → le cerveau est touché en premier</w:t>
            </w:r>
          </w:p>
          <w:p w14:paraId="2C5978F2" w14:textId="77777777" w:rsidR="00870AC1" w:rsidRDefault="006458FF">
            <w:pPr>
              <w:pStyle w:val="Paragraphedeliste"/>
              <w:numPr>
                <w:ilvl w:val="0"/>
                <w:numId w:val="2"/>
              </w:numPr>
              <w:spacing w:before="40" w:after="40"/>
            </w:pPr>
            <w:r>
              <w:t>La question que tu as inventée lors de la tâche 3 — pose-la aux autres !</w:t>
            </w:r>
          </w:p>
        </w:tc>
      </w:tr>
    </w:tbl>
    <w:p w14:paraId="2C5978F4" w14:textId="77777777" w:rsidR="00123C56" w:rsidRDefault="00123C56"/>
    <w:sectPr w:rsidR="00123C56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A06D9"/>
    <w:multiLevelType w:val="hybridMultilevel"/>
    <w:tmpl w:val="D4BE032A"/>
    <w:lvl w:ilvl="0" w:tplc="C892FEE8">
      <w:start w:val="1"/>
      <w:numFmt w:val="bullet"/>
      <w:lvlText w:val="•"/>
      <w:lvlJc w:val="left"/>
      <w:pPr>
        <w:ind w:left="840" w:hanging="360"/>
      </w:pPr>
    </w:lvl>
    <w:lvl w:ilvl="1" w:tplc="A4FA764E">
      <w:numFmt w:val="decimal"/>
      <w:lvlText w:val=""/>
      <w:lvlJc w:val="left"/>
    </w:lvl>
    <w:lvl w:ilvl="2" w:tplc="2DA2FDDE">
      <w:numFmt w:val="decimal"/>
      <w:lvlText w:val=""/>
      <w:lvlJc w:val="left"/>
    </w:lvl>
    <w:lvl w:ilvl="3" w:tplc="EED4C75A">
      <w:numFmt w:val="decimal"/>
      <w:lvlText w:val=""/>
      <w:lvlJc w:val="left"/>
    </w:lvl>
    <w:lvl w:ilvl="4" w:tplc="4140BB9E">
      <w:numFmt w:val="decimal"/>
      <w:lvlText w:val=""/>
      <w:lvlJc w:val="left"/>
    </w:lvl>
    <w:lvl w:ilvl="5" w:tplc="48BA7920">
      <w:numFmt w:val="decimal"/>
      <w:lvlText w:val=""/>
      <w:lvlJc w:val="left"/>
    </w:lvl>
    <w:lvl w:ilvl="6" w:tplc="2006CE44">
      <w:numFmt w:val="decimal"/>
      <w:lvlText w:val=""/>
      <w:lvlJc w:val="left"/>
    </w:lvl>
    <w:lvl w:ilvl="7" w:tplc="90F691C2">
      <w:numFmt w:val="decimal"/>
      <w:lvlText w:val=""/>
      <w:lvlJc w:val="left"/>
    </w:lvl>
    <w:lvl w:ilvl="8" w:tplc="60FAB714">
      <w:numFmt w:val="decimal"/>
      <w:lvlText w:val=""/>
      <w:lvlJc w:val="left"/>
    </w:lvl>
  </w:abstractNum>
  <w:abstractNum w:abstractNumId="1" w15:restartNumberingAfterBreak="0">
    <w:nsid w:val="38880B80"/>
    <w:multiLevelType w:val="hybridMultilevel"/>
    <w:tmpl w:val="C8C4A5AE"/>
    <w:lvl w:ilvl="0" w:tplc="94504702">
      <w:start w:val="1"/>
      <w:numFmt w:val="decimal"/>
      <w:lvlText w:val="%1."/>
      <w:lvlJc w:val="left"/>
      <w:pPr>
        <w:ind w:left="840" w:hanging="360"/>
      </w:pPr>
    </w:lvl>
    <w:lvl w:ilvl="1" w:tplc="857EC40C">
      <w:numFmt w:val="decimal"/>
      <w:lvlText w:val=""/>
      <w:lvlJc w:val="left"/>
    </w:lvl>
    <w:lvl w:ilvl="2" w:tplc="80E42014">
      <w:numFmt w:val="decimal"/>
      <w:lvlText w:val=""/>
      <w:lvlJc w:val="left"/>
    </w:lvl>
    <w:lvl w:ilvl="3" w:tplc="FC7A7E7A">
      <w:numFmt w:val="decimal"/>
      <w:lvlText w:val=""/>
      <w:lvlJc w:val="left"/>
    </w:lvl>
    <w:lvl w:ilvl="4" w:tplc="A7BA315A">
      <w:numFmt w:val="decimal"/>
      <w:lvlText w:val=""/>
      <w:lvlJc w:val="left"/>
    </w:lvl>
    <w:lvl w:ilvl="5" w:tplc="8F426232">
      <w:numFmt w:val="decimal"/>
      <w:lvlText w:val=""/>
      <w:lvlJc w:val="left"/>
    </w:lvl>
    <w:lvl w:ilvl="6" w:tplc="97669D2E">
      <w:numFmt w:val="decimal"/>
      <w:lvlText w:val=""/>
      <w:lvlJc w:val="left"/>
    </w:lvl>
    <w:lvl w:ilvl="7" w:tplc="622CC99A">
      <w:numFmt w:val="decimal"/>
      <w:lvlText w:val=""/>
      <w:lvlJc w:val="left"/>
    </w:lvl>
    <w:lvl w:ilvl="8" w:tplc="9DA426C8">
      <w:numFmt w:val="decimal"/>
      <w:lvlText w:val=""/>
      <w:lvlJc w:val="left"/>
    </w:lvl>
  </w:abstractNum>
  <w:abstractNum w:abstractNumId="2" w15:restartNumberingAfterBreak="0">
    <w:nsid w:val="7F774BFA"/>
    <w:multiLevelType w:val="hybridMultilevel"/>
    <w:tmpl w:val="D92298CC"/>
    <w:lvl w:ilvl="0" w:tplc="549092C8">
      <w:start w:val="1"/>
      <w:numFmt w:val="bullet"/>
      <w:lvlText w:val="●"/>
      <w:lvlJc w:val="left"/>
      <w:pPr>
        <w:ind w:left="720" w:hanging="360"/>
      </w:pPr>
    </w:lvl>
    <w:lvl w:ilvl="1" w:tplc="85BCF264">
      <w:start w:val="1"/>
      <w:numFmt w:val="bullet"/>
      <w:lvlText w:val="○"/>
      <w:lvlJc w:val="left"/>
      <w:pPr>
        <w:ind w:left="1440" w:hanging="360"/>
      </w:pPr>
    </w:lvl>
    <w:lvl w:ilvl="2" w:tplc="798EA7D2">
      <w:start w:val="1"/>
      <w:numFmt w:val="bullet"/>
      <w:lvlText w:val="■"/>
      <w:lvlJc w:val="left"/>
      <w:pPr>
        <w:ind w:left="2160" w:hanging="360"/>
      </w:pPr>
    </w:lvl>
    <w:lvl w:ilvl="3" w:tplc="D0943BCA">
      <w:start w:val="1"/>
      <w:numFmt w:val="bullet"/>
      <w:lvlText w:val="●"/>
      <w:lvlJc w:val="left"/>
      <w:pPr>
        <w:ind w:left="2880" w:hanging="360"/>
      </w:pPr>
    </w:lvl>
    <w:lvl w:ilvl="4" w:tplc="0436FCE0">
      <w:start w:val="1"/>
      <w:numFmt w:val="bullet"/>
      <w:lvlText w:val="○"/>
      <w:lvlJc w:val="left"/>
      <w:pPr>
        <w:ind w:left="3600" w:hanging="360"/>
      </w:pPr>
    </w:lvl>
    <w:lvl w:ilvl="5" w:tplc="C30E68A4">
      <w:start w:val="1"/>
      <w:numFmt w:val="bullet"/>
      <w:lvlText w:val="■"/>
      <w:lvlJc w:val="left"/>
      <w:pPr>
        <w:ind w:left="4320" w:hanging="360"/>
      </w:pPr>
    </w:lvl>
    <w:lvl w:ilvl="6" w:tplc="EB4687FE">
      <w:start w:val="1"/>
      <w:numFmt w:val="bullet"/>
      <w:lvlText w:val="●"/>
      <w:lvlJc w:val="left"/>
      <w:pPr>
        <w:ind w:left="5040" w:hanging="360"/>
      </w:pPr>
    </w:lvl>
    <w:lvl w:ilvl="7" w:tplc="A8265548">
      <w:start w:val="1"/>
      <w:numFmt w:val="bullet"/>
      <w:lvlText w:val="●"/>
      <w:lvlJc w:val="left"/>
      <w:pPr>
        <w:ind w:left="5760" w:hanging="360"/>
      </w:pPr>
    </w:lvl>
    <w:lvl w:ilvl="8" w:tplc="3D7E98EC">
      <w:start w:val="1"/>
      <w:numFmt w:val="bullet"/>
      <w:lvlText w:val="●"/>
      <w:lvlJc w:val="left"/>
      <w:pPr>
        <w:ind w:left="6480" w:hanging="360"/>
      </w:pPr>
    </w:lvl>
  </w:abstractNum>
  <w:num w:numId="1" w16cid:durableId="1304310715">
    <w:abstractNumId w:val="2"/>
    <w:lvlOverride w:ilvl="0">
      <w:startOverride w:val="1"/>
    </w:lvlOverride>
  </w:num>
  <w:num w:numId="2" w16cid:durableId="726807113">
    <w:abstractNumId w:val="0"/>
    <w:lvlOverride w:ilvl="0">
      <w:startOverride w:val="1"/>
    </w:lvlOverride>
  </w:num>
  <w:num w:numId="3" w16cid:durableId="127751962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AC1"/>
    <w:rsid w:val="00011602"/>
    <w:rsid w:val="00123C56"/>
    <w:rsid w:val="001872D6"/>
    <w:rsid w:val="002F5CA8"/>
    <w:rsid w:val="006458FF"/>
    <w:rsid w:val="006F66BD"/>
    <w:rsid w:val="007979E2"/>
    <w:rsid w:val="00870AC1"/>
    <w:rsid w:val="0087560B"/>
    <w:rsid w:val="009649CE"/>
    <w:rsid w:val="00B80C27"/>
    <w:rsid w:val="00B8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78B5"/>
  <w15:docId w15:val="{89FCA044-D6B8-47BE-AB1A-ECAD574FD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875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rl.fr/Protbot" TargetMode="External"/><Relationship Id="rId5" Type="http://schemas.openxmlformats.org/officeDocument/2006/relationships/hyperlink" Target="https://novapeda.eu/didakbot3.php?bot=XFHA2I0A4O9NWJD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8</cp:revision>
  <dcterms:created xsi:type="dcterms:W3CDTF">2026-03-19T08:04:00Z</dcterms:created>
  <dcterms:modified xsi:type="dcterms:W3CDTF">2026-03-19T19:31:00Z</dcterms:modified>
</cp:coreProperties>
</file>